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F228A" w:rsidRDefault="009F228A" w:rsidP="009F228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E815B" wp14:editId="3895357C">
                <wp:simplePos x="0" y="0"/>
                <wp:positionH relativeFrom="column">
                  <wp:posOffset>676275</wp:posOffset>
                </wp:positionH>
                <wp:positionV relativeFrom="paragraph">
                  <wp:posOffset>-9525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F228A" w:rsidRPr="009F228A" w:rsidRDefault="009F228A" w:rsidP="009F228A">
                            <w:pPr>
                              <w:rPr>
                                <w:b/>
                                <w:color w:val="4F81BD" w:themeColor="accen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F228A">
                              <w:rPr>
                                <w:b/>
                                <w:color w:val="4F81BD" w:themeColor="accent1"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Advanced Biology Respiratory Unit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3.25pt;margin-top:-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BDLjyjdAAAACgEAAA8AAAAAAAAAAAAAAAAAfAQAAGRycy9kb3ducmV2&#10;LnhtbFBLBQYAAAAABAAEAPMAAACGBQAAAAA=&#10;" filled="f" stroked="f">
                <v:fill o:detectmouseclick="t"/>
                <v:textbox style="mso-fit-shape-to-text:t">
                  <w:txbxContent>
                    <w:p w:rsidR="009F228A" w:rsidRPr="009F228A" w:rsidRDefault="009F228A" w:rsidP="009F228A">
                      <w:pPr>
                        <w:rPr>
                          <w:b/>
                          <w:color w:val="4F81BD" w:themeColor="accen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F228A">
                        <w:rPr>
                          <w:b/>
                          <w:color w:val="4F81BD" w:themeColor="accent1"/>
                          <w:sz w:val="72"/>
                          <w:szCs w:val="72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Advanced Biology Respiratory Unit</w:t>
                      </w:r>
                    </w:p>
                  </w:txbxContent>
                </v:textbox>
              </v:shape>
            </w:pict>
          </mc:Fallback>
        </mc:AlternateContent>
      </w:r>
    </w:p>
    <w:p w:rsidR="009F228A" w:rsidRPr="009F228A" w:rsidRDefault="009F228A" w:rsidP="009F228A"/>
    <w:tbl>
      <w:tblPr>
        <w:tblStyle w:val="TableGrid"/>
        <w:tblpPr w:leftFromText="180" w:rightFromText="180" w:vertAnchor="text" w:horzAnchor="margin" w:tblpY="214"/>
        <w:tblOverlap w:val="never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9F228A" w:rsidTr="009F228A">
        <w:trPr>
          <w:trHeight w:val="2480"/>
        </w:trPr>
        <w:tc>
          <w:tcPr>
            <w:tcW w:w="4392" w:type="dxa"/>
          </w:tcPr>
          <w:p w:rsid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>
              <w:rPr>
                <w:rFonts w:ascii="Berlin Sans FB Demi" w:hAnsi="Berlin Sans FB Demi"/>
              </w:rPr>
              <w:t>Interpersonal Task:</w:t>
            </w:r>
          </w:p>
          <w:p w:rsidR="009F228A" w:rsidRPr="009F228A" w:rsidRDefault="009F228A" w:rsidP="009F228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Complete the lung capacity lab with a partner.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Kinesthetic Task:</w:t>
            </w:r>
          </w:p>
          <w:p w:rsidR="009F228A" w:rsidRPr="009F228A" w:rsidRDefault="009F228A" w:rsidP="009F228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Make a model of the lungs/respiratory system.</w:t>
            </w:r>
            <w:r w:rsidR="00554503">
              <w:rPr>
                <w:rFonts w:ascii="Calibri" w:hAnsi="Calibri" w:cs="Calibri"/>
              </w:rPr>
              <w:t xml:space="preserve"> Must include at least 3 of the major portions of the system.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  <w:b/>
              </w:rPr>
            </w:pPr>
            <w:r w:rsidRPr="009F228A">
              <w:rPr>
                <w:rFonts w:ascii="Berlin Sans FB Demi" w:hAnsi="Berlin Sans FB Demi"/>
                <w:b/>
              </w:rPr>
              <w:t>Naturalist Task:</w:t>
            </w:r>
          </w:p>
          <w:p w:rsidR="009F228A" w:rsidRDefault="009F228A" w:rsidP="009F228A">
            <w:pPr>
              <w:jc w:val="center"/>
            </w:pPr>
            <w:r>
              <w:t>Study the breathing rates of other animals and compare to humans. Write a report on your findings.</w:t>
            </w:r>
            <w:r w:rsidR="00554503">
              <w:t xml:space="preserve"> Must be at least 1 page and have experimental data.</w:t>
            </w:r>
          </w:p>
        </w:tc>
      </w:tr>
      <w:tr w:rsidR="009F228A" w:rsidTr="009F228A">
        <w:trPr>
          <w:trHeight w:val="2480"/>
        </w:trPr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  <w:b/>
              </w:rPr>
            </w:pPr>
            <w:r w:rsidRPr="009F228A">
              <w:rPr>
                <w:rFonts w:ascii="Berlin Sans FB Demi" w:hAnsi="Berlin Sans FB Demi"/>
                <w:b/>
              </w:rPr>
              <w:t>Logical Task:</w:t>
            </w:r>
          </w:p>
          <w:p w:rsidR="009F228A" w:rsidRDefault="009F228A" w:rsidP="009F228A">
            <w:pPr>
              <w:jc w:val="center"/>
            </w:pPr>
            <w:r>
              <w:t>Complete the 2 respiratory system worksheets.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Student Choice:</w:t>
            </w:r>
          </w:p>
          <w:p w:rsidR="009F228A" w:rsidRDefault="009F228A" w:rsidP="009F228A">
            <w:pPr>
              <w:jc w:val="center"/>
            </w:pPr>
            <w:r>
              <w:t>Don’t like what you see? Make-up another task to complete. This must be approved by Mrs. Koehler before you proceed!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Intrapersonal Task:</w:t>
            </w:r>
          </w:p>
          <w:p w:rsidR="009F228A" w:rsidRDefault="009F228A" w:rsidP="009F228A">
            <w:pPr>
              <w:jc w:val="center"/>
            </w:pPr>
            <w:r>
              <w:t>Complete the notes packet for this chapter.</w:t>
            </w:r>
          </w:p>
        </w:tc>
      </w:tr>
      <w:tr w:rsidR="009F228A" w:rsidTr="009F228A">
        <w:trPr>
          <w:trHeight w:val="2480"/>
        </w:trPr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Visual Task:</w:t>
            </w:r>
          </w:p>
          <w:p w:rsidR="009F228A" w:rsidRDefault="009F228A" w:rsidP="009F228A">
            <w:pPr>
              <w:jc w:val="center"/>
            </w:pPr>
            <w:r>
              <w:t>Draw pictures of and label the parts of the respiratory system.</w:t>
            </w:r>
            <w:r w:rsidR="00554503">
              <w:t xml:space="preserve"> See the list of necessary parts.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Musical Task:</w:t>
            </w:r>
          </w:p>
          <w:p w:rsidR="009F228A" w:rsidRDefault="009F228A" w:rsidP="009F228A">
            <w:pPr>
              <w:jc w:val="center"/>
            </w:pPr>
            <w:r>
              <w:t>Write a song that includes the parts of the system and their functions.</w:t>
            </w:r>
            <w:r w:rsidR="00554503">
              <w:t xml:space="preserve"> Must be at least 1 verse and 1 chorus.</w:t>
            </w:r>
          </w:p>
        </w:tc>
        <w:tc>
          <w:tcPr>
            <w:tcW w:w="4392" w:type="dxa"/>
          </w:tcPr>
          <w:p w:rsidR="009F228A" w:rsidRPr="009F228A" w:rsidRDefault="009F228A" w:rsidP="009F228A">
            <w:pPr>
              <w:jc w:val="center"/>
              <w:rPr>
                <w:rFonts w:ascii="Berlin Sans FB Demi" w:hAnsi="Berlin Sans FB Demi"/>
              </w:rPr>
            </w:pPr>
            <w:r w:rsidRPr="009F228A">
              <w:rPr>
                <w:rFonts w:ascii="Berlin Sans FB Demi" w:hAnsi="Berlin Sans FB Demi"/>
              </w:rPr>
              <w:t>Linguistic/Verbal Task:</w:t>
            </w:r>
          </w:p>
          <w:p w:rsidR="009F228A" w:rsidRDefault="009F228A" w:rsidP="009F228A">
            <w:pPr>
              <w:jc w:val="center"/>
            </w:pPr>
            <w:r>
              <w:t>Write a first-person journal of someone that is climbing a very large mountain. Include information about how your body feels as you climb and what acclimation is/how it works in the body.</w:t>
            </w:r>
            <w:r w:rsidR="00554503">
              <w:t xml:space="preserve"> Must be at least 4 days of journal.</w:t>
            </w:r>
          </w:p>
        </w:tc>
      </w:tr>
    </w:tbl>
    <w:p w:rsidR="00537BFC" w:rsidRPr="009F228A" w:rsidRDefault="00537BFC" w:rsidP="009F228A">
      <w:pPr>
        <w:jc w:val="center"/>
      </w:pPr>
    </w:p>
    <w:sectPr w:rsidR="00537BFC" w:rsidRPr="009F228A" w:rsidSect="009F22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altName w:val="Candar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8A"/>
    <w:rsid w:val="00537BFC"/>
    <w:rsid w:val="00554503"/>
    <w:rsid w:val="009F228A"/>
    <w:rsid w:val="00B31CB8"/>
    <w:rsid w:val="00DF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2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Koehler</dc:creator>
  <cp:lastModifiedBy>Emily</cp:lastModifiedBy>
  <cp:revision>2</cp:revision>
  <dcterms:created xsi:type="dcterms:W3CDTF">2012-06-12T23:36:00Z</dcterms:created>
  <dcterms:modified xsi:type="dcterms:W3CDTF">2012-06-12T23:36:00Z</dcterms:modified>
</cp:coreProperties>
</file>